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9E0" w:rsidRDefault="00C140C3">
      <w:pPr>
        <w:pStyle w:val="normal0"/>
        <w:pBdr>
          <w:top w:val="nil"/>
          <w:left w:val="nil"/>
          <w:bottom w:val="nil"/>
          <w:right w:val="nil"/>
          <w:between w:val="nil"/>
        </w:pBdr>
        <w:ind w:firstLine="0"/>
      </w:pPr>
      <w:r>
        <w:t>Wes Anderson</w:t>
      </w:r>
    </w:p>
    <w:p w:rsidR="006559E0" w:rsidRDefault="00C140C3">
      <w:pPr>
        <w:pStyle w:val="normal0"/>
        <w:pBdr>
          <w:top w:val="nil"/>
          <w:left w:val="nil"/>
          <w:bottom w:val="nil"/>
          <w:right w:val="nil"/>
          <w:between w:val="nil"/>
        </w:pBdr>
        <w:ind w:firstLine="0"/>
      </w:pPr>
      <w:r>
        <w:t>Ms. Engelbert</w:t>
      </w:r>
    </w:p>
    <w:p w:rsidR="006559E0" w:rsidRDefault="00C140C3">
      <w:pPr>
        <w:pStyle w:val="normal0"/>
        <w:pBdr>
          <w:top w:val="nil"/>
          <w:left w:val="nil"/>
          <w:bottom w:val="nil"/>
          <w:right w:val="nil"/>
          <w:between w:val="nil"/>
        </w:pBdr>
        <w:ind w:firstLine="0"/>
      </w:pPr>
      <w:r>
        <w:t>Film As Literature</w:t>
      </w:r>
    </w:p>
    <w:p w:rsidR="006559E0" w:rsidRDefault="00C140C3">
      <w:pPr>
        <w:pStyle w:val="normal0"/>
        <w:pBdr>
          <w:top w:val="nil"/>
          <w:left w:val="nil"/>
          <w:bottom w:val="nil"/>
          <w:right w:val="nil"/>
          <w:between w:val="nil"/>
        </w:pBdr>
        <w:ind w:firstLine="0"/>
      </w:pPr>
      <w:r>
        <w:t>26 April 2018</w:t>
      </w:r>
    </w:p>
    <w:p w:rsidR="006559E0" w:rsidRDefault="00C140C3">
      <w:pPr>
        <w:pStyle w:val="Title"/>
        <w:pBdr>
          <w:top w:val="nil"/>
          <w:left w:val="nil"/>
          <w:bottom w:val="nil"/>
          <w:right w:val="nil"/>
          <w:between w:val="nil"/>
        </w:pBdr>
      </w:pPr>
      <w:bookmarkStart w:id="0" w:name="_bllyran0q013" w:colFirst="0" w:colLast="0"/>
      <w:bookmarkEnd w:id="0"/>
      <w:r>
        <w:t xml:space="preserve">The Portrayal of Robots in Literature and Film </w:t>
      </w:r>
    </w:p>
    <w:p w:rsidR="006559E0" w:rsidRDefault="00C140C3">
      <w:pPr>
        <w:pStyle w:val="normal0"/>
        <w:pBdr>
          <w:top w:val="nil"/>
          <w:left w:val="nil"/>
          <w:bottom w:val="nil"/>
          <w:right w:val="nil"/>
          <w:between w:val="nil"/>
        </w:pBdr>
      </w:pPr>
      <w:r>
        <w:t>Artificial intelligence is everywhere: robots, machines, space mechanisms. What used to be the novel musings of science fiction writers has now, in some cases, become commonplace in our lives, everything from a Rumba vacuum to  Siri. The world of entertain</w:t>
      </w:r>
      <w:r>
        <w:t>ment often projects the pros and cons, the ups and downs, and the moral and immoral implications of future possibilities. However, when is science and technology too much? As technology evolves, gray area continues to increase as science attempts to govern</w:t>
      </w:r>
      <w:r>
        <w:t xml:space="preserve"> the rules of humanity. Science fiction explores whether or not robots may be deemed as human, and in doing so, causes us to consider the difference between man and machine. </w:t>
      </w:r>
    </w:p>
    <w:p w:rsidR="006559E0" w:rsidRDefault="00C140C3">
      <w:pPr>
        <w:pStyle w:val="normal0"/>
        <w:pBdr>
          <w:top w:val="nil"/>
          <w:left w:val="nil"/>
          <w:bottom w:val="nil"/>
          <w:right w:val="nil"/>
          <w:between w:val="nil"/>
        </w:pBdr>
        <w:ind w:firstLine="0"/>
      </w:pPr>
      <w:r>
        <w:t>ROBOT DREAMS</w:t>
      </w:r>
    </w:p>
    <w:p w:rsidR="006559E0" w:rsidRDefault="00C140C3">
      <w:pPr>
        <w:pStyle w:val="normal0"/>
        <w:pBdr>
          <w:top w:val="nil"/>
          <w:left w:val="nil"/>
          <w:bottom w:val="nil"/>
          <w:right w:val="nil"/>
          <w:between w:val="nil"/>
        </w:pBdr>
        <w:ind w:firstLine="0"/>
      </w:pPr>
      <w:r>
        <w:tab/>
        <w:t xml:space="preserve">Prolific Science Fiction Writer Isaac Asminov’s short story “Robot </w:t>
      </w:r>
      <w:r>
        <w:t>Dreams” tells the story of a futuristic robot who develops the capacity to think and feel on its own. The scientists credited with creating it ultimately decide to destroy the robot out of fear because, although the robots created in this fictional world w</w:t>
      </w:r>
      <w:r>
        <w:t>here they “must obey the orders given by human beings,” they will “protect their own existence”. In the story, robopsychologist Dr. Rash goes behind her superior’s back and gives the robot LVX-1 different positronic brain waves which give the robot the abi</w:t>
      </w:r>
      <w:r>
        <w:t xml:space="preserve">lity to dream. In doing so, the robot is able to process all the information it has been front loaded with and develop new, independent ideas. This story serves as a cautionary tale to prepare the world when machine can think independently from man. </w:t>
      </w:r>
    </w:p>
    <w:p w:rsidR="006559E0" w:rsidRDefault="00C140C3">
      <w:pPr>
        <w:pStyle w:val="Heading1"/>
        <w:pBdr>
          <w:top w:val="nil"/>
          <w:left w:val="nil"/>
          <w:bottom w:val="nil"/>
          <w:right w:val="nil"/>
          <w:between w:val="nil"/>
        </w:pBdr>
      </w:pPr>
      <w:bookmarkStart w:id="1" w:name="_t03ncj2rfsbl" w:colFirst="0" w:colLast="0"/>
      <w:bookmarkEnd w:id="1"/>
      <w:r>
        <w:t>A-I a</w:t>
      </w:r>
      <w:r>
        <w:t>nd THE ISLAND</w:t>
      </w:r>
    </w:p>
    <w:p w:rsidR="006559E0" w:rsidRDefault="00C140C3">
      <w:pPr>
        <w:pStyle w:val="normal0"/>
        <w:pBdr>
          <w:top w:val="nil"/>
          <w:left w:val="nil"/>
          <w:bottom w:val="nil"/>
          <w:right w:val="nil"/>
          <w:between w:val="nil"/>
        </w:pBdr>
        <w:ind w:firstLine="0"/>
      </w:pPr>
      <w:r>
        <w:t>Hollywood’s booming movie industry has produced one “robots taking over humans” movie after another; yet, the movies that allow the audience to build pathos for the robots are particularly gripping. “Artificial Intelligence” is the story of a</w:t>
      </w:r>
      <w:r>
        <w:t xml:space="preserve"> robot boy who wants to be a real boy so his mother will love him. “The Island” is a story about a group of clones purchased by people in the real world that can harvest their clones in the event of an emergency; however, these clones are created with feel</w:t>
      </w:r>
      <w:r>
        <w:t>ings and emotions in order for their biological processes (although technologically manufactured) to work. Both robots in these movies develop human characteristics and capacities such as emotions, pain, and pleasure. Therefore, audience members  view thes</w:t>
      </w:r>
      <w:r>
        <w:t xml:space="preserve">e machines as humanlike, thus forcing them to evaluate the degree to which they would willingly allow a robot with artificial intelligence to exist in the real world. </w:t>
      </w:r>
    </w:p>
    <w:p w:rsidR="006559E0" w:rsidRDefault="00C140C3">
      <w:pPr>
        <w:pStyle w:val="normal0"/>
        <w:pBdr>
          <w:top w:val="nil"/>
          <w:left w:val="nil"/>
          <w:bottom w:val="nil"/>
          <w:right w:val="nil"/>
          <w:between w:val="nil"/>
        </w:pBdr>
        <w:ind w:firstLine="0"/>
      </w:pPr>
      <w:r>
        <w:t>CONCLUSION</w:t>
      </w:r>
    </w:p>
    <w:p w:rsidR="006559E0" w:rsidRDefault="00C140C3">
      <w:pPr>
        <w:pStyle w:val="normal0"/>
        <w:pBdr>
          <w:top w:val="nil"/>
          <w:left w:val="nil"/>
          <w:bottom w:val="nil"/>
          <w:right w:val="nil"/>
          <w:between w:val="nil"/>
        </w:pBdr>
        <w:ind w:firstLine="0"/>
      </w:pPr>
      <w:r>
        <w:tab/>
        <w:t>The future is filled with awesome possibilities, yet the threat of robots ta</w:t>
      </w:r>
      <w:r>
        <w:t xml:space="preserve">king over the world or robots that can feel will always hold a place in the back on our minds. Thanks Hollywood. If technology can feel, is it still technology or is it a new breed of science fiction--no science REALITY--that deserves a permanent place in </w:t>
      </w:r>
      <w:r>
        <w:t xml:space="preserve">our world? Movies continue to explore the unknown until the unknown becomes commonplace as humanity and technology evolve. </w:t>
      </w:r>
    </w:p>
    <w:p w:rsidR="006559E0" w:rsidRDefault="006559E0">
      <w:pPr>
        <w:pStyle w:val="normal0"/>
        <w:pBdr>
          <w:top w:val="nil"/>
          <w:left w:val="nil"/>
          <w:bottom w:val="nil"/>
          <w:right w:val="nil"/>
          <w:between w:val="nil"/>
        </w:pBdr>
      </w:pPr>
    </w:p>
    <w:p w:rsidR="006559E0" w:rsidRDefault="006559E0">
      <w:pPr>
        <w:pStyle w:val="normal0"/>
        <w:pBdr>
          <w:top w:val="nil"/>
          <w:left w:val="nil"/>
          <w:bottom w:val="nil"/>
          <w:right w:val="nil"/>
          <w:between w:val="nil"/>
        </w:pBdr>
      </w:pPr>
    </w:p>
    <w:p w:rsidR="006559E0" w:rsidRDefault="006559E0">
      <w:pPr>
        <w:pStyle w:val="normal0"/>
        <w:pBdr>
          <w:top w:val="nil"/>
          <w:left w:val="nil"/>
          <w:bottom w:val="nil"/>
          <w:right w:val="nil"/>
          <w:between w:val="nil"/>
        </w:pBdr>
      </w:pPr>
    </w:p>
    <w:p w:rsidR="006559E0" w:rsidRDefault="006559E0">
      <w:pPr>
        <w:pStyle w:val="normal0"/>
        <w:pBdr>
          <w:top w:val="nil"/>
          <w:left w:val="nil"/>
          <w:bottom w:val="nil"/>
          <w:right w:val="nil"/>
          <w:between w:val="nil"/>
        </w:pBdr>
      </w:pPr>
    </w:p>
    <w:p w:rsidR="00C140C3" w:rsidRDefault="00C140C3" w:rsidP="00C140C3">
      <w:pPr>
        <w:pStyle w:val="normal0"/>
        <w:pBdr>
          <w:top w:val="nil"/>
          <w:left w:val="nil"/>
          <w:bottom w:val="nil"/>
          <w:right w:val="nil"/>
          <w:between w:val="nil"/>
        </w:pBdr>
        <w:ind w:left="720" w:hanging="720"/>
        <w:jc w:val="center"/>
        <w:rPr>
          <w:b/>
          <w:sz w:val="28"/>
        </w:rPr>
      </w:pPr>
      <w:r w:rsidRPr="00C140C3">
        <w:rPr>
          <w:b/>
          <w:sz w:val="28"/>
        </w:rPr>
        <w:t>SCIENCE FICTION ESSAY DIRECTIONS</w:t>
      </w:r>
    </w:p>
    <w:tbl>
      <w:tblPr>
        <w:tblStyle w:val="TableGrid"/>
        <w:tblW w:w="0" w:type="auto"/>
        <w:tblLook w:val="00BF"/>
      </w:tblPr>
      <w:tblGrid>
        <w:gridCol w:w="2448"/>
        <w:gridCol w:w="7128"/>
      </w:tblGrid>
      <w:tr w:rsidR="00C140C3" w:rsidTr="00C140C3">
        <w:tc>
          <w:tcPr>
            <w:tcW w:w="2448" w:type="dxa"/>
          </w:tcPr>
          <w:p w:rsidR="00C140C3" w:rsidRDefault="00C140C3" w:rsidP="00C140C3">
            <w:pPr>
              <w:pStyle w:val="normal0"/>
              <w:ind w:firstLine="0"/>
              <w:rPr>
                <w:b/>
              </w:rPr>
            </w:pPr>
            <w:r>
              <w:rPr>
                <w:b/>
              </w:rPr>
              <w:t>1</w:t>
            </w:r>
            <w:r w:rsidRPr="00C140C3">
              <w:rPr>
                <w:b/>
                <w:vertAlign w:val="superscript"/>
              </w:rPr>
              <w:t>st</w:t>
            </w:r>
            <w:r>
              <w:rPr>
                <w:b/>
              </w:rPr>
              <w:t xml:space="preserve"> Paragraph</w:t>
            </w:r>
          </w:p>
        </w:tc>
        <w:tc>
          <w:tcPr>
            <w:tcW w:w="7128" w:type="dxa"/>
          </w:tcPr>
          <w:p w:rsidR="00C140C3" w:rsidRDefault="00C140C3" w:rsidP="00C140C3">
            <w:pPr>
              <w:pStyle w:val="normal0"/>
              <w:ind w:firstLine="0"/>
              <w:rPr>
                <w:b/>
              </w:rPr>
            </w:pPr>
            <w:r>
              <w:rPr>
                <w:b/>
              </w:rPr>
              <w:t>Introduce your topic (robots having feelings) and how this topic is present in both literature and film</w:t>
            </w:r>
          </w:p>
        </w:tc>
      </w:tr>
      <w:tr w:rsidR="00C140C3" w:rsidTr="00C140C3">
        <w:tc>
          <w:tcPr>
            <w:tcW w:w="2448" w:type="dxa"/>
          </w:tcPr>
          <w:p w:rsidR="00C140C3" w:rsidRDefault="00C140C3" w:rsidP="00C140C3">
            <w:pPr>
              <w:pStyle w:val="normal0"/>
              <w:ind w:firstLine="0"/>
              <w:rPr>
                <w:b/>
              </w:rPr>
            </w:pPr>
            <w:r>
              <w:rPr>
                <w:b/>
              </w:rPr>
              <w:t>2nd Paragraph</w:t>
            </w:r>
          </w:p>
        </w:tc>
        <w:tc>
          <w:tcPr>
            <w:tcW w:w="7128" w:type="dxa"/>
          </w:tcPr>
          <w:p w:rsidR="00C140C3" w:rsidRDefault="00C140C3" w:rsidP="00C140C3">
            <w:pPr>
              <w:pStyle w:val="normal0"/>
              <w:numPr>
                <w:ilvl w:val="0"/>
                <w:numId w:val="1"/>
              </w:numPr>
              <w:rPr>
                <w:b/>
              </w:rPr>
            </w:pPr>
            <w:r>
              <w:rPr>
                <w:b/>
              </w:rPr>
              <w:t>Summarize robot dreams</w:t>
            </w:r>
          </w:p>
          <w:p w:rsidR="00C140C3" w:rsidRDefault="00C140C3" w:rsidP="00C140C3">
            <w:pPr>
              <w:pStyle w:val="normal0"/>
              <w:numPr>
                <w:ilvl w:val="0"/>
                <w:numId w:val="1"/>
              </w:numPr>
              <w:rPr>
                <w:b/>
              </w:rPr>
            </w:pPr>
            <w:r>
              <w:rPr>
                <w:b/>
              </w:rPr>
              <w:t>Speak to the moral dilemmas presented in the story (questions raised, items to consider, etc.)</w:t>
            </w:r>
          </w:p>
        </w:tc>
      </w:tr>
      <w:tr w:rsidR="00C140C3" w:rsidTr="00C140C3">
        <w:tc>
          <w:tcPr>
            <w:tcW w:w="2448" w:type="dxa"/>
          </w:tcPr>
          <w:p w:rsidR="00C140C3" w:rsidRDefault="00C140C3" w:rsidP="00C140C3">
            <w:pPr>
              <w:pStyle w:val="normal0"/>
              <w:ind w:firstLine="0"/>
              <w:rPr>
                <w:b/>
              </w:rPr>
            </w:pPr>
            <w:r>
              <w:rPr>
                <w:b/>
              </w:rPr>
              <w:t>3</w:t>
            </w:r>
            <w:r w:rsidRPr="00C140C3">
              <w:rPr>
                <w:b/>
                <w:vertAlign w:val="superscript"/>
              </w:rPr>
              <w:t>rd</w:t>
            </w:r>
            <w:r>
              <w:rPr>
                <w:b/>
              </w:rPr>
              <w:t xml:space="preserve"> Paragraph</w:t>
            </w:r>
          </w:p>
        </w:tc>
        <w:tc>
          <w:tcPr>
            <w:tcW w:w="7128" w:type="dxa"/>
          </w:tcPr>
          <w:p w:rsidR="00C140C3" w:rsidRDefault="00C140C3" w:rsidP="00C140C3">
            <w:pPr>
              <w:pStyle w:val="normal0"/>
              <w:numPr>
                <w:ilvl w:val="0"/>
                <w:numId w:val="2"/>
              </w:numPr>
              <w:rPr>
                <w:b/>
              </w:rPr>
            </w:pPr>
            <w:r>
              <w:rPr>
                <w:b/>
              </w:rPr>
              <w:t>Summarize AI and THE ISLAND</w:t>
            </w:r>
          </w:p>
          <w:p w:rsidR="00C140C3" w:rsidRDefault="00C140C3" w:rsidP="00C140C3">
            <w:pPr>
              <w:pStyle w:val="normal0"/>
              <w:numPr>
                <w:ilvl w:val="0"/>
                <w:numId w:val="2"/>
              </w:numPr>
              <w:rPr>
                <w:b/>
              </w:rPr>
            </w:pPr>
            <w:r>
              <w:rPr>
                <w:b/>
              </w:rPr>
              <w:t>Examine what it means if robots have feelings and when technology is going too far</w:t>
            </w:r>
          </w:p>
        </w:tc>
      </w:tr>
      <w:tr w:rsidR="00C140C3">
        <w:tc>
          <w:tcPr>
            <w:tcW w:w="2448" w:type="dxa"/>
          </w:tcPr>
          <w:p w:rsidR="00C140C3" w:rsidRDefault="00C140C3" w:rsidP="00C140C3">
            <w:pPr>
              <w:pStyle w:val="normal0"/>
              <w:ind w:firstLine="0"/>
              <w:rPr>
                <w:b/>
              </w:rPr>
            </w:pPr>
            <w:r>
              <w:rPr>
                <w:b/>
              </w:rPr>
              <w:t>4</w:t>
            </w:r>
            <w:r w:rsidRPr="00C140C3">
              <w:rPr>
                <w:b/>
                <w:vertAlign w:val="superscript"/>
              </w:rPr>
              <w:t>th</w:t>
            </w:r>
            <w:r>
              <w:rPr>
                <w:b/>
              </w:rPr>
              <w:t xml:space="preserve"> Paragraph </w:t>
            </w:r>
          </w:p>
        </w:tc>
        <w:tc>
          <w:tcPr>
            <w:tcW w:w="7128" w:type="dxa"/>
          </w:tcPr>
          <w:p w:rsidR="00C140C3" w:rsidRDefault="00C140C3" w:rsidP="00C140C3">
            <w:pPr>
              <w:pStyle w:val="normal0"/>
              <w:numPr>
                <w:ilvl w:val="0"/>
                <w:numId w:val="2"/>
              </w:numPr>
              <w:rPr>
                <w:b/>
              </w:rPr>
            </w:pPr>
            <w:r>
              <w:rPr>
                <w:b/>
              </w:rPr>
              <w:t xml:space="preserve">Conclude everything.  Repeat the main points or extrapalations. </w:t>
            </w:r>
          </w:p>
        </w:tc>
      </w:tr>
    </w:tbl>
    <w:p w:rsidR="00C140C3" w:rsidRPr="00C140C3" w:rsidRDefault="00C140C3" w:rsidP="00C140C3">
      <w:pPr>
        <w:pStyle w:val="normal0"/>
        <w:pBdr>
          <w:top w:val="nil"/>
          <w:left w:val="nil"/>
          <w:bottom w:val="nil"/>
          <w:right w:val="nil"/>
          <w:between w:val="nil"/>
        </w:pBdr>
        <w:ind w:firstLine="0"/>
        <w:jc w:val="center"/>
        <w:rPr>
          <w:b/>
          <w:sz w:val="28"/>
        </w:rPr>
      </w:pPr>
    </w:p>
    <w:p w:rsidR="00C140C3" w:rsidRDefault="00C140C3" w:rsidP="00C140C3">
      <w:pPr>
        <w:pStyle w:val="normal0"/>
        <w:pBdr>
          <w:top w:val="nil"/>
          <w:left w:val="nil"/>
          <w:bottom w:val="nil"/>
          <w:right w:val="nil"/>
          <w:between w:val="nil"/>
        </w:pBdr>
        <w:ind w:firstLine="0"/>
        <w:jc w:val="center"/>
        <w:rPr>
          <w:b/>
          <w:sz w:val="28"/>
        </w:rPr>
      </w:pPr>
      <w:r w:rsidRPr="00C140C3">
        <w:rPr>
          <w:b/>
          <w:sz w:val="28"/>
        </w:rPr>
        <w:t>DUE TO TURNITIN.Com by Sunday night at 11:59 pm!</w:t>
      </w:r>
    </w:p>
    <w:p w:rsidR="00C140C3" w:rsidRDefault="00C140C3" w:rsidP="00C140C3">
      <w:pPr>
        <w:pStyle w:val="normal0"/>
        <w:pBdr>
          <w:top w:val="nil"/>
          <w:left w:val="nil"/>
          <w:bottom w:val="nil"/>
          <w:right w:val="nil"/>
          <w:between w:val="nil"/>
        </w:pBdr>
        <w:ind w:firstLine="0"/>
        <w:jc w:val="center"/>
        <w:rPr>
          <w:b/>
          <w:sz w:val="28"/>
        </w:rPr>
      </w:pPr>
    </w:p>
    <w:tbl>
      <w:tblPr>
        <w:tblStyle w:val="TableGrid"/>
        <w:tblW w:w="0" w:type="auto"/>
        <w:tblLook w:val="00BF"/>
      </w:tblPr>
      <w:tblGrid>
        <w:gridCol w:w="1915"/>
        <w:gridCol w:w="1915"/>
        <w:gridCol w:w="1915"/>
        <w:gridCol w:w="1915"/>
        <w:gridCol w:w="1916"/>
      </w:tblGrid>
      <w:tr w:rsidR="00C140C3">
        <w:tc>
          <w:tcPr>
            <w:tcW w:w="1915" w:type="dxa"/>
          </w:tcPr>
          <w:p w:rsidR="00C140C3" w:rsidRDefault="00C140C3" w:rsidP="00C140C3">
            <w:pPr>
              <w:pStyle w:val="normal0"/>
              <w:ind w:firstLine="0"/>
              <w:jc w:val="center"/>
              <w:rPr>
                <w:b/>
                <w:sz w:val="28"/>
              </w:rPr>
            </w:pPr>
          </w:p>
        </w:tc>
        <w:tc>
          <w:tcPr>
            <w:tcW w:w="1915" w:type="dxa"/>
          </w:tcPr>
          <w:p w:rsidR="00C140C3" w:rsidRDefault="00C140C3" w:rsidP="00C140C3">
            <w:pPr>
              <w:pStyle w:val="normal0"/>
              <w:ind w:firstLine="0"/>
              <w:jc w:val="center"/>
              <w:rPr>
                <w:b/>
                <w:sz w:val="28"/>
              </w:rPr>
            </w:pPr>
            <w:r>
              <w:rPr>
                <w:b/>
                <w:sz w:val="28"/>
              </w:rPr>
              <w:t>10</w:t>
            </w:r>
          </w:p>
        </w:tc>
        <w:tc>
          <w:tcPr>
            <w:tcW w:w="1915" w:type="dxa"/>
          </w:tcPr>
          <w:p w:rsidR="00C140C3" w:rsidRDefault="00C140C3" w:rsidP="00C140C3">
            <w:pPr>
              <w:pStyle w:val="normal0"/>
              <w:ind w:firstLine="0"/>
              <w:jc w:val="center"/>
              <w:rPr>
                <w:b/>
                <w:sz w:val="28"/>
              </w:rPr>
            </w:pPr>
            <w:r>
              <w:rPr>
                <w:b/>
                <w:sz w:val="28"/>
              </w:rPr>
              <w:t>8</w:t>
            </w:r>
          </w:p>
        </w:tc>
        <w:tc>
          <w:tcPr>
            <w:tcW w:w="1915" w:type="dxa"/>
          </w:tcPr>
          <w:p w:rsidR="00C140C3" w:rsidRDefault="00C140C3" w:rsidP="00C140C3">
            <w:pPr>
              <w:pStyle w:val="normal0"/>
              <w:ind w:firstLine="0"/>
              <w:jc w:val="center"/>
              <w:rPr>
                <w:b/>
                <w:sz w:val="28"/>
              </w:rPr>
            </w:pPr>
            <w:r>
              <w:rPr>
                <w:b/>
                <w:sz w:val="28"/>
              </w:rPr>
              <w:t>6</w:t>
            </w:r>
          </w:p>
        </w:tc>
        <w:tc>
          <w:tcPr>
            <w:tcW w:w="1916" w:type="dxa"/>
          </w:tcPr>
          <w:p w:rsidR="00C140C3" w:rsidRDefault="00C140C3" w:rsidP="00C140C3">
            <w:pPr>
              <w:pStyle w:val="normal0"/>
              <w:ind w:firstLine="0"/>
              <w:jc w:val="center"/>
              <w:rPr>
                <w:b/>
                <w:sz w:val="28"/>
              </w:rPr>
            </w:pPr>
            <w:r>
              <w:rPr>
                <w:b/>
                <w:sz w:val="28"/>
              </w:rPr>
              <w:t>4</w:t>
            </w:r>
          </w:p>
        </w:tc>
      </w:tr>
      <w:tr w:rsidR="00C140C3">
        <w:tc>
          <w:tcPr>
            <w:tcW w:w="1915" w:type="dxa"/>
          </w:tcPr>
          <w:p w:rsidR="00C140C3" w:rsidRPr="00C140C3" w:rsidRDefault="00C140C3" w:rsidP="00C140C3">
            <w:pPr>
              <w:pStyle w:val="normal0"/>
              <w:ind w:firstLine="0"/>
              <w:jc w:val="center"/>
              <w:rPr>
                <w:sz w:val="20"/>
              </w:rPr>
            </w:pPr>
            <w:r>
              <w:rPr>
                <w:sz w:val="20"/>
              </w:rPr>
              <w:t>P1</w:t>
            </w:r>
          </w:p>
        </w:tc>
        <w:tc>
          <w:tcPr>
            <w:tcW w:w="1915" w:type="dxa"/>
          </w:tcPr>
          <w:p w:rsidR="00C140C3" w:rsidRPr="00C140C3" w:rsidRDefault="00C140C3" w:rsidP="00C140C3">
            <w:pPr>
              <w:pStyle w:val="normal0"/>
              <w:ind w:firstLine="0"/>
              <w:rPr>
                <w:sz w:val="20"/>
              </w:rPr>
            </w:pPr>
            <w:r>
              <w:rPr>
                <w:sz w:val="20"/>
              </w:rPr>
              <w:t>Introduces topics effectively and sets tone for essay</w:t>
            </w:r>
          </w:p>
        </w:tc>
        <w:tc>
          <w:tcPr>
            <w:tcW w:w="1915" w:type="dxa"/>
          </w:tcPr>
          <w:p w:rsidR="00C140C3" w:rsidRPr="00C140C3" w:rsidRDefault="00C140C3" w:rsidP="00C140C3">
            <w:pPr>
              <w:pStyle w:val="normal0"/>
              <w:ind w:firstLine="0"/>
              <w:jc w:val="center"/>
              <w:rPr>
                <w:sz w:val="20"/>
              </w:rPr>
            </w:pPr>
            <w:r>
              <w:rPr>
                <w:sz w:val="20"/>
              </w:rPr>
              <w:t xml:space="preserve">Introduces topics effectively and sets tone for essay (mostly) </w:t>
            </w:r>
          </w:p>
        </w:tc>
        <w:tc>
          <w:tcPr>
            <w:tcW w:w="1915" w:type="dxa"/>
          </w:tcPr>
          <w:p w:rsidR="00C140C3" w:rsidRPr="00C140C3" w:rsidRDefault="00C140C3" w:rsidP="00C140C3">
            <w:pPr>
              <w:pStyle w:val="normal0"/>
              <w:ind w:firstLine="0"/>
              <w:jc w:val="center"/>
              <w:rPr>
                <w:sz w:val="20"/>
              </w:rPr>
            </w:pPr>
            <w:r>
              <w:rPr>
                <w:sz w:val="20"/>
              </w:rPr>
              <w:t>Sort-of</w:t>
            </w:r>
          </w:p>
        </w:tc>
        <w:tc>
          <w:tcPr>
            <w:tcW w:w="1916" w:type="dxa"/>
          </w:tcPr>
          <w:p w:rsidR="00C140C3" w:rsidRPr="00C140C3" w:rsidRDefault="00C140C3" w:rsidP="00C140C3">
            <w:pPr>
              <w:pStyle w:val="normal0"/>
              <w:ind w:firstLine="0"/>
              <w:jc w:val="center"/>
              <w:rPr>
                <w:sz w:val="20"/>
              </w:rPr>
            </w:pPr>
            <w:r>
              <w:rPr>
                <w:sz w:val="20"/>
              </w:rPr>
              <w:t>unclear</w:t>
            </w:r>
          </w:p>
        </w:tc>
      </w:tr>
      <w:tr w:rsidR="00C140C3">
        <w:tc>
          <w:tcPr>
            <w:tcW w:w="1915" w:type="dxa"/>
          </w:tcPr>
          <w:p w:rsidR="00C140C3" w:rsidRDefault="00C140C3" w:rsidP="00C140C3">
            <w:pPr>
              <w:pStyle w:val="normal0"/>
              <w:ind w:firstLine="0"/>
              <w:jc w:val="center"/>
              <w:rPr>
                <w:sz w:val="20"/>
              </w:rPr>
            </w:pPr>
            <w:r>
              <w:rPr>
                <w:sz w:val="20"/>
              </w:rPr>
              <w:t>P2</w:t>
            </w:r>
          </w:p>
        </w:tc>
        <w:tc>
          <w:tcPr>
            <w:tcW w:w="1915" w:type="dxa"/>
          </w:tcPr>
          <w:p w:rsidR="00C140C3" w:rsidRDefault="00C140C3" w:rsidP="00C140C3">
            <w:pPr>
              <w:pStyle w:val="normal0"/>
              <w:ind w:firstLine="0"/>
              <w:rPr>
                <w:sz w:val="20"/>
              </w:rPr>
            </w:pPr>
            <w:r>
              <w:rPr>
                <w:sz w:val="20"/>
              </w:rPr>
              <w:t>Summarizes story and presents ethical questions expertly along with a direct quote from story</w:t>
            </w:r>
          </w:p>
        </w:tc>
        <w:tc>
          <w:tcPr>
            <w:tcW w:w="1915" w:type="dxa"/>
          </w:tcPr>
          <w:p w:rsidR="00C140C3" w:rsidRDefault="00C140C3" w:rsidP="00C140C3">
            <w:pPr>
              <w:pStyle w:val="normal0"/>
              <w:ind w:firstLine="0"/>
              <w:jc w:val="center"/>
              <w:rPr>
                <w:sz w:val="20"/>
              </w:rPr>
            </w:pPr>
            <w:r>
              <w:rPr>
                <w:sz w:val="20"/>
              </w:rPr>
              <w:t>Summarizes story and presents ethical questions adequately along with a direct quote from the story</w:t>
            </w:r>
          </w:p>
        </w:tc>
        <w:tc>
          <w:tcPr>
            <w:tcW w:w="1915" w:type="dxa"/>
          </w:tcPr>
          <w:p w:rsidR="00C140C3" w:rsidRDefault="00C140C3" w:rsidP="00C140C3">
            <w:pPr>
              <w:pStyle w:val="normal0"/>
              <w:ind w:firstLine="0"/>
              <w:jc w:val="center"/>
              <w:rPr>
                <w:sz w:val="20"/>
              </w:rPr>
            </w:pPr>
            <w:r>
              <w:rPr>
                <w:sz w:val="20"/>
              </w:rPr>
              <w:t>Sort-fo</w:t>
            </w:r>
          </w:p>
        </w:tc>
        <w:tc>
          <w:tcPr>
            <w:tcW w:w="1916" w:type="dxa"/>
          </w:tcPr>
          <w:p w:rsidR="00C140C3" w:rsidRDefault="00C140C3" w:rsidP="00C140C3">
            <w:pPr>
              <w:pStyle w:val="normal0"/>
              <w:ind w:firstLine="0"/>
              <w:jc w:val="center"/>
              <w:rPr>
                <w:sz w:val="20"/>
              </w:rPr>
            </w:pPr>
            <w:r>
              <w:rPr>
                <w:sz w:val="20"/>
              </w:rPr>
              <w:t>Missing one or more elements or is unclear</w:t>
            </w:r>
          </w:p>
        </w:tc>
      </w:tr>
      <w:tr w:rsidR="00C140C3">
        <w:tc>
          <w:tcPr>
            <w:tcW w:w="1915" w:type="dxa"/>
          </w:tcPr>
          <w:p w:rsidR="00C140C3" w:rsidRPr="00C140C3" w:rsidRDefault="00C140C3" w:rsidP="00C140C3">
            <w:pPr>
              <w:pStyle w:val="normal0"/>
              <w:ind w:firstLine="0"/>
              <w:jc w:val="center"/>
              <w:rPr>
                <w:sz w:val="20"/>
              </w:rPr>
            </w:pPr>
            <w:r>
              <w:rPr>
                <w:sz w:val="20"/>
              </w:rPr>
              <w:t>P3</w:t>
            </w:r>
          </w:p>
        </w:tc>
        <w:tc>
          <w:tcPr>
            <w:tcW w:w="1915" w:type="dxa"/>
          </w:tcPr>
          <w:p w:rsidR="00C140C3" w:rsidRPr="00C140C3" w:rsidRDefault="00C140C3" w:rsidP="00C140C3">
            <w:pPr>
              <w:pStyle w:val="normal0"/>
              <w:ind w:firstLine="0"/>
              <w:jc w:val="center"/>
              <w:rPr>
                <w:sz w:val="20"/>
              </w:rPr>
            </w:pPr>
            <w:r>
              <w:rPr>
                <w:sz w:val="20"/>
              </w:rPr>
              <w:t>Summarizes both movies and presents ethical questions expertly</w:t>
            </w:r>
          </w:p>
        </w:tc>
        <w:tc>
          <w:tcPr>
            <w:tcW w:w="1915" w:type="dxa"/>
          </w:tcPr>
          <w:p w:rsidR="00C140C3" w:rsidRDefault="00C140C3" w:rsidP="00C140C3">
            <w:pPr>
              <w:pStyle w:val="normal0"/>
              <w:ind w:firstLine="0"/>
              <w:jc w:val="center"/>
              <w:rPr>
                <w:b/>
                <w:sz w:val="28"/>
              </w:rPr>
            </w:pPr>
            <w:r>
              <w:rPr>
                <w:sz w:val="20"/>
              </w:rPr>
              <w:t>Summarizes both movies and presents ethical questions adequately</w:t>
            </w:r>
          </w:p>
        </w:tc>
        <w:tc>
          <w:tcPr>
            <w:tcW w:w="1915" w:type="dxa"/>
          </w:tcPr>
          <w:p w:rsidR="00C140C3" w:rsidRPr="00C140C3" w:rsidRDefault="00C140C3" w:rsidP="00C140C3">
            <w:pPr>
              <w:pStyle w:val="normal0"/>
              <w:ind w:firstLine="0"/>
              <w:jc w:val="center"/>
              <w:rPr>
                <w:sz w:val="20"/>
              </w:rPr>
            </w:pPr>
            <w:r>
              <w:rPr>
                <w:sz w:val="20"/>
              </w:rPr>
              <w:t>Sort-of</w:t>
            </w:r>
          </w:p>
        </w:tc>
        <w:tc>
          <w:tcPr>
            <w:tcW w:w="1916" w:type="dxa"/>
          </w:tcPr>
          <w:p w:rsidR="00C140C3" w:rsidRPr="00C140C3" w:rsidRDefault="00C140C3" w:rsidP="00C140C3">
            <w:pPr>
              <w:pStyle w:val="normal0"/>
              <w:ind w:firstLine="0"/>
              <w:jc w:val="center"/>
              <w:rPr>
                <w:sz w:val="20"/>
              </w:rPr>
            </w:pPr>
            <w:r>
              <w:rPr>
                <w:sz w:val="20"/>
              </w:rPr>
              <w:t>Missing one or more elements or is unclear</w:t>
            </w:r>
          </w:p>
        </w:tc>
      </w:tr>
      <w:tr w:rsidR="00C140C3">
        <w:tc>
          <w:tcPr>
            <w:tcW w:w="1915" w:type="dxa"/>
          </w:tcPr>
          <w:p w:rsidR="00C140C3" w:rsidRPr="00C140C3" w:rsidRDefault="00C140C3" w:rsidP="00C140C3">
            <w:pPr>
              <w:pStyle w:val="normal0"/>
              <w:ind w:firstLine="0"/>
              <w:jc w:val="center"/>
              <w:rPr>
                <w:sz w:val="20"/>
              </w:rPr>
            </w:pPr>
            <w:r>
              <w:rPr>
                <w:sz w:val="20"/>
              </w:rPr>
              <w:t>P4</w:t>
            </w:r>
          </w:p>
        </w:tc>
        <w:tc>
          <w:tcPr>
            <w:tcW w:w="1915" w:type="dxa"/>
          </w:tcPr>
          <w:p w:rsidR="00C140C3" w:rsidRPr="00C140C3" w:rsidRDefault="00C140C3" w:rsidP="00C140C3">
            <w:pPr>
              <w:pStyle w:val="normal0"/>
              <w:ind w:firstLine="0"/>
              <w:jc w:val="center"/>
              <w:rPr>
                <w:sz w:val="20"/>
              </w:rPr>
            </w:pPr>
            <w:r>
              <w:rPr>
                <w:sz w:val="20"/>
              </w:rPr>
              <w:t xml:space="preserve">Conclusion ties everything together by repeating ethical concerns/callbacks to previous points expressed </w:t>
            </w:r>
          </w:p>
        </w:tc>
        <w:tc>
          <w:tcPr>
            <w:tcW w:w="1915" w:type="dxa"/>
          </w:tcPr>
          <w:p w:rsidR="00C140C3" w:rsidRPr="00C140C3" w:rsidRDefault="00C140C3" w:rsidP="00C140C3">
            <w:pPr>
              <w:pStyle w:val="normal0"/>
              <w:ind w:firstLine="0"/>
              <w:jc w:val="center"/>
              <w:rPr>
                <w:sz w:val="20"/>
              </w:rPr>
            </w:pPr>
            <w:r>
              <w:rPr>
                <w:sz w:val="20"/>
              </w:rPr>
              <w:t>Mostly</w:t>
            </w:r>
          </w:p>
        </w:tc>
        <w:tc>
          <w:tcPr>
            <w:tcW w:w="1915" w:type="dxa"/>
          </w:tcPr>
          <w:p w:rsidR="00C140C3" w:rsidRPr="00C140C3" w:rsidRDefault="00C140C3" w:rsidP="00C140C3">
            <w:pPr>
              <w:pStyle w:val="normal0"/>
              <w:ind w:firstLine="0"/>
              <w:jc w:val="center"/>
              <w:rPr>
                <w:sz w:val="20"/>
              </w:rPr>
            </w:pPr>
            <w:r>
              <w:rPr>
                <w:sz w:val="20"/>
              </w:rPr>
              <w:t>Sort of</w:t>
            </w:r>
          </w:p>
        </w:tc>
        <w:tc>
          <w:tcPr>
            <w:tcW w:w="1916" w:type="dxa"/>
          </w:tcPr>
          <w:p w:rsidR="00C140C3" w:rsidRPr="00C140C3" w:rsidRDefault="00C140C3" w:rsidP="00C140C3">
            <w:pPr>
              <w:pStyle w:val="normal0"/>
              <w:ind w:firstLine="0"/>
              <w:jc w:val="center"/>
              <w:rPr>
                <w:sz w:val="20"/>
              </w:rPr>
            </w:pPr>
            <w:r>
              <w:rPr>
                <w:sz w:val="20"/>
              </w:rPr>
              <w:t>Conclusion is present but needs help wrapping up essay</w:t>
            </w:r>
          </w:p>
        </w:tc>
      </w:tr>
      <w:tr w:rsidR="00C140C3">
        <w:tc>
          <w:tcPr>
            <w:tcW w:w="1915" w:type="dxa"/>
          </w:tcPr>
          <w:p w:rsidR="00C140C3" w:rsidRPr="00C140C3" w:rsidRDefault="00C140C3" w:rsidP="00C140C3">
            <w:pPr>
              <w:pStyle w:val="normal0"/>
              <w:ind w:firstLine="0"/>
              <w:jc w:val="center"/>
              <w:rPr>
                <w:sz w:val="20"/>
              </w:rPr>
            </w:pPr>
            <w:r>
              <w:rPr>
                <w:sz w:val="20"/>
              </w:rPr>
              <w:t>Grammar/Format</w:t>
            </w:r>
          </w:p>
        </w:tc>
        <w:tc>
          <w:tcPr>
            <w:tcW w:w="1915" w:type="dxa"/>
          </w:tcPr>
          <w:p w:rsidR="00C140C3" w:rsidRPr="00C140C3" w:rsidRDefault="00C140C3" w:rsidP="00C140C3">
            <w:pPr>
              <w:pStyle w:val="normal0"/>
              <w:ind w:firstLine="0"/>
              <w:jc w:val="center"/>
              <w:rPr>
                <w:sz w:val="20"/>
              </w:rPr>
            </w:pPr>
            <w:r>
              <w:rPr>
                <w:sz w:val="20"/>
              </w:rPr>
              <w:t>Perfect spelling, grammar, and MLA format</w:t>
            </w:r>
          </w:p>
        </w:tc>
        <w:tc>
          <w:tcPr>
            <w:tcW w:w="1915" w:type="dxa"/>
          </w:tcPr>
          <w:p w:rsidR="00C140C3" w:rsidRPr="00C140C3" w:rsidRDefault="00C140C3" w:rsidP="00C140C3">
            <w:pPr>
              <w:pStyle w:val="normal0"/>
              <w:ind w:firstLine="0"/>
              <w:jc w:val="center"/>
              <w:rPr>
                <w:sz w:val="20"/>
              </w:rPr>
            </w:pPr>
            <w:r>
              <w:rPr>
                <w:sz w:val="20"/>
              </w:rPr>
              <w:t>1-3 errors</w:t>
            </w:r>
          </w:p>
        </w:tc>
        <w:tc>
          <w:tcPr>
            <w:tcW w:w="1915" w:type="dxa"/>
          </w:tcPr>
          <w:p w:rsidR="00C140C3" w:rsidRPr="00C140C3" w:rsidRDefault="00C140C3" w:rsidP="00C140C3">
            <w:pPr>
              <w:pStyle w:val="normal0"/>
              <w:ind w:firstLine="0"/>
              <w:jc w:val="center"/>
              <w:rPr>
                <w:sz w:val="20"/>
              </w:rPr>
            </w:pPr>
            <w:r>
              <w:rPr>
                <w:sz w:val="20"/>
              </w:rPr>
              <w:t>4-6 errors</w:t>
            </w:r>
          </w:p>
        </w:tc>
        <w:tc>
          <w:tcPr>
            <w:tcW w:w="1916" w:type="dxa"/>
          </w:tcPr>
          <w:p w:rsidR="00C140C3" w:rsidRPr="00C140C3" w:rsidRDefault="00C140C3" w:rsidP="00C140C3">
            <w:pPr>
              <w:pStyle w:val="normal0"/>
              <w:ind w:firstLine="0"/>
              <w:jc w:val="center"/>
              <w:rPr>
                <w:sz w:val="20"/>
              </w:rPr>
            </w:pPr>
            <w:r w:rsidRPr="00C140C3">
              <w:rPr>
                <w:sz w:val="20"/>
              </w:rPr>
              <w:t>More than 6 errors</w:t>
            </w:r>
          </w:p>
        </w:tc>
      </w:tr>
    </w:tbl>
    <w:p w:rsidR="006559E0" w:rsidRPr="00C140C3" w:rsidRDefault="006559E0" w:rsidP="00C140C3">
      <w:pPr>
        <w:pStyle w:val="normal0"/>
        <w:pBdr>
          <w:top w:val="nil"/>
          <w:left w:val="nil"/>
          <w:bottom w:val="nil"/>
          <w:right w:val="nil"/>
          <w:between w:val="nil"/>
        </w:pBdr>
        <w:ind w:firstLine="0"/>
        <w:jc w:val="center"/>
        <w:rPr>
          <w:b/>
          <w:sz w:val="28"/>
        </w:rPr>
      </w:pPr>
    </w:p>
    <w:sectPr w:rsidR="006559E0" w:rsidRPr="00C140C3" w:rsidSect="006559E0">
      <w:headerReference w:type="default" r:id="rId5"/>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E0" w:rsidRDefault="006559E0">
    <w:pPr>
      <w:pStyle w:val="normal0"/>
      <w:pBdr>
        <w:top w:val="nil"/>
        <w:left w:val="nil"/>
        <w:bottom w:val="nil"/>
        <w:right w:val="nil"/>
        <w:between w:val="nil"/>
      </w:pBdr>
    </w:pPr>
  </w:p>
  <w:p w:rsidR="006559E0" w:rsidRDefault="00C140C3">
    <w:pPr>
      <w:pStyle w:val="normal0"/>
      <w:pBdr>
        <w:top w:val="nil"/>
        <w:left w:val="nil"/>
        <w:bottom w:val="nil"/>
        <w:right w:val="nil"/>
        <w:between w:val="nil"/>
      </w:pBdr>
      <w:jc w:val="right"/>
    </w:pPr>
    <w:r>
      <w:t xml:space="preserve">Anderson </w:t>
    </w:r>
    <w:r w:rsidR="006559E0">
      <w:fldChar w:fldCharType="begin"/>
    </w:r>
    <w:r>
      <w:instrText>PAGE</w:instrText>
    </w:r>
    <w:r>
      <w:fldChar w:fldCharType="separate"/>
    </w:r>
    <w:r>
      <w:rPr>
        <w:noProof/>
      </w:rPr>
      <w:t>1</w:t>
    </w:r>
    <w:r w:rsidR="006559E0">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05B7"/>
    <w:multiLevelType w:val="hybridMultilevel"/>
    <w:tmpl w:val="EA2E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0E15D0"/>
    <w:multiLevelType w:val="hybridMultilevel"/>
    <w:tmpl w:val="E470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6559E0"/>
    <w:rsid w:val="006559E0"/>
    <w:rsid w:val="00C140C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eastAsia="en-US"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559E0"/>
    <w:pPr>
      <w:spacing w:before="200"/>
      <w:ind w:firstLine="0"/>
      <w:outlineLvl w:val="0"/>
    </w:pPr>
  </w:style>
  <w:style w:type="paragraph" w:styleId="Heading2">
    <w:name w:val="heading 2"/>
    <w:basedOn w:val="normal0"/>
    <w:next w:val="normal0"/>
    <w:rsid w:val="006559E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rsid w:val="006559E0"/>
    <w:pPr>
      <w:keepNext/>
      <w:keepLines/>
      <w:spacing w:before="160"/>
      <w:outlineLvl w:val="2"/>
    </w:pPr>
    <w:rPr>
      <w:rFonts w:ascii="Trebuchet MS" w:eastAsia="Trebuchet MS" w:hAnsi="Trebuchet MS" w:cs="Trebuchet MS"/>
      <w:b/>
      <w:color w:val="666666"/>
    </w:rPr>
  </w:style>
  <w:style w:type="paragraph" w:styleId="Heading4">
    <w:name w:val="heading 4"/>
    <w:basedOn w:val="normal0"/>
    <w:next w:val="normal0"/>
    <w:rsid w:val="006559E0"/>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rsid w:val="006559E0"/>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0"/>
    <w:next w:val="normal0"/>
    <w:rsid w:val="006559E0"/>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6559E0"/>
  </w:style>
  <w:style w:type="paragraph" w:styleId="Title">
    <w:name w:val="Title"/>
    <w:basedOn w:val="normal0"/>
    <w:next w:val="normal0"/>
    <w:rsid w:val="006559E0"/>
    <w:pPr>
      <w:spacing w:before="600"/>
      <w:ind w:firstLine="0"/>
      <w:jc w:val="center"/>
    </w:pPr>
  </w:style>
  <w:style w:type="paragraph" w:styleId="Subtitle">
    <w:name w:val="Subtitle"/>
    <w:basedOn w:val="normal0"/>
    <w:next w:val="normal0"/>
    <w:rsid w:val="006559E0"/>
    <w:pPr>
      <w:keepNext/>
      <w:keepLines/>
      <w:spacing w:after="200"/>
    </w:pPr>
    <w:rPr>
      <w:rFonts w:ascii="Trebuchet MS" w:eastAsia="Trebuchet MS" w:hAnsi="Trebuchet MS" w:cs="Trebuchet MS"/>
      <w:i/>
      <w:color w:val="666666"/>
      <w:sz w:val="26"/>
      <w:szCs w:val="26"/>
    </w:rPr>
  </w:style>
  <w:style w:type="table" w:styleId="TableGrid">
    <w:name w:val="Table Grid"/>
    <w:basedOn w:val="TableNormal"/>
    <w:uiPriority w:val="59"/>
    <w:rsid w:val="00C140C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644</Words>
  <Characters>3674</Characters>
  <Application>Microsoft Macintosh Word</Application>
  <DocSecurity>0</DocSecurity>
  <Lines>30</Lines>
  <Paragraphs>7</Paragraphs>
  <ScaleCrop>false</ScaleCrop>
  <Company>JRP/SDUHSD</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Angie Engelbert</cp:lastModifiedBy>
  <cp:revision>2</cp:revision>
  <dcterms:created xsi:type="dcterms:W3CDTF">2018-04-26T16:03:00Z</dcterms:created>
  <dcterms:modified xsi:type="dcterms:W3CDTF">2018-04-26T16:03:00Z</dcterms:modified>
</cp:coreProperties>
</file>